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50" w:lineRule="atLeast"/>
        <w:jc w:val="center"/>
        <w:rPr>
          <w:rFonts w:hint="eastAsia" w:ascii="华文中宋" w:hAnsi="华文中宋" w:eastAsia="华文中宋" w:cs="华文中宋"/>
          <w:color w:val="000000"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  <w:lang w:eastAsia="zh-CN"/>
        </w:rPr>
        <w:t>上海市近视防控宣传教育</w:t>
      </w:r>
      <w:bookmarkStart w:id="0" w:name="_GoBack"/>
      <w:bookmarkEnd w:id="0"/>
      <w:r>
        <w:rPr>
          <w:rFonts w:hint="eastAsia" w:ascii="华文中宋" w:hAnsi="华文中宋" w:eastAsia="华文中宋" w:cs="华文中宋"/>
          <w:color w:val="000000"/>
          <w:sz w:val="36"/>
          <w:szCs w:val="36"/>
          <w:lang w:eastAsia="zh-CN"/>
        </w:rPr>
        <w:t>月资源包</w:t>
      </w:r>
    </w:p>
    <w:p>
      <w:pPr>
        <w:pStyle w:val="2"/>
        <w:shd w:val="clear" w:color="auto" w:fill="FFFFFF"/>
        <w:spacing w:before="0" w:beforeAutospacing="0" w:after="0" w:afterAutospacing="0" w:line="450" w:lineRule="atLeast"/>
        <w:jc w:val="center"/>
        <w:rPr>
          <w:rFonts w:hint="eastAsia" w:ascii="华文中宋" w:hAnsi="华文中宋" w:eastAsia="华文中宋" w:cs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目录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一、</w:t>
      </w:r>
      <w:r>
        <w:rPr>
          <w:rStyle w:val="5"/>
          <w:rFonts w:hint="eastAsia" w:ascii="黑体" w:hAnsi="黑体" w:eastAsia="黑体" w:cs="黑体"/>
          <w:color w:val="000000"/>
          <w:sz w:val="24"/>
          <w:szCs w:val="24"/>
        </w:rPr>
        <w:t>视  频：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第1-近视的秘密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第2-眼睛的构造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第3-近视的危害知多少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63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第4-读写法则的秘密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第5-坐姿对视力的影响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-视力银行的存款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第7-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预防近视的神器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第8-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3010护眼法则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9-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爱眼课堂之眼镜的烦恼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10-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爱眼课堂之高温天关注眼健康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11-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培养健康的学习生活方式-预防近视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爱眼歌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第13-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保护眼睛、预防近视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第14-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眼保健操修改版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第15-非接触眼保健操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图  片：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黑体" w:hAnsi="黑体" w:eastAsia="黑体" w:cs="黑体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第1-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上海市儿童青少年近视防控倡议书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第2-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儿童青少年近视防控健康教育核心信息（2019）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图集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第3-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疾病预防控制局《儿童青少年近视防控健康教育核心信息》、教育部网站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图集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第4-《关于进一步规范儿童青少年近视矫正工作 切实加强监督的通知》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第5-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上海市贯彻落实《综合防控儿童青少年近视实施方案》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图集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第6-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预防近视 图片集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第7-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爱眼日主题活动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图集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第8-《合理用眼 注意卫生》海报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第9-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眼保健核心知识点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文  字：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1-上海市儿童青少年近视防控倡议书（word版）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2-近视防控课件：“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合理用眼，预防近视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”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3-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儿童青少年近视防控健康教育核心信息（教师和家长版-2019）word版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4-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教育部等八部门关于印发《综合防控儿童青少年近视实施方案》的通知 教体艺〔2018〕3号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5-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关于印发《上海市贯彻落实〈综合防控儿童青少年近视实施方案〉行动方案》的通知</w:t>
      </w:r>
    </w:p>
    <w:sectPr>
      <w:pgSz w:w="11906" w:h="16838"/>
      <w:pgMar w:top="600" w:right="1800" w:bottom="4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A4461"/>
    <w:multiLevelType w:val="singleLevel"/>
    <w:tmpl w:val="157A446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E6959"/>
    <w:rsid w:val="00206000"/>
    <w:rsid w:val="004E75CA"/>
    <w:rsid w:val="007042B9"/>
    <w:rsid w:val="00FB3464"/>
    <w:rsid w:val="01331EC8"/>
    <w:rsid w:val="0AD96CEF"/>
    <w:rsid w:val="16E70EEC"/>
    <w:rsid w:val="183B7128"/>
    <w:rsid w:val="18DC5AB1"/>
    <w:rsid w:val="2AFA266A"/>
    <w:rsid w:val="2B765583"/>
    <w:rsid w:val="34FB7864"/>
    <w:rsid w:val="36F42236"/>
    <w:rsid w:val="38FC483A"/>
    <w:rsid w:val="3BCC5DF7"/>
    <w:rsid w:val="3E3970EF"/>
    <w:rsid w:val="3F0862D7"/>
    <w:rsid w:val="466016DA"/>
    <w:rsid w:val="4AF85DF0"/>
    <w:rsid w:val="4B9D389F"/>
    <w:rsid w:val="4C570959"/>
    <w:rsid w:val="4E712452"/>
    <w:rsid w:val="537B443E"/>
    <w:rsid w:val="55994065"/>
    <w:rsid w:val="5CEE5378"/>
    <w:rsid w:val="5E4D19F6"/>
    <w:rsid w:val="62BB269A"/>
    <w:rsid w:val="641B392F"/>
    <w:rsid w:val="729B5866"/>
    <w:rsid w:val="72C00B87"/>
    <w:rsid w:val="74353CA4"/>
    <w:rsid w:val="7F7C4A7B"/>
    <w:rsid w:val="7FF8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qFormat/>
    <w:uiPriority w:val="99"/>
    <w:rPr>
      <w:color w:val="0000FF"/>
      <w:u w:val="single"/>
    </w:rPr>
  </w:style>
  <w:style w:type="character" w:customStyle="1" w:styleId="7">
    <w:name w:val="apple-converted-spac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</Words>
  <Characters>451</Characters>
  <Lines>3</Lines>
  <Paragraphs>1</Paragraphs>
  <TotalTime>4</TotalTime>
  <ScaleCrop>false</ScaleCrop>
  <LinksUpToDate>false</LinksUpToDate>
  <CharactersWithSpaces>529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2019-06-03T12:57:00Z</dcterms:created>
  <dc:creator>青青宝儿酱</dc:creator>
  <cp:lastModifiedBy> 沫落 ↘ 醉意ㄋ</cp:lastModifiedBy>
  <dcterms:modified xsi:type="dcterms:W3CDTF">2020-10-19T04:37:21Z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