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2020上海市青少年健康主题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线上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演讲活动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获奖情况</w:t>
      </w:r>
    </w:p>
    <w:p>
      <w:pPr>
        <w:jc w:val="center"/>
        <w:rPr>
          <w:rFonts w:hint="eastAsia"/>
          <w:b/>
          <w:bCs/>
          <w:sz w:val="32"/>
          <w:szCs w:val="32"/>
        </w:rPr>
      </w:pPr>
    </w:p>
    <w:p>
      <w:pPr>
        <w:widowControl/>
        <w:jc w:val="center"/>
        <w:textAlignment w:val="center"/>
        <w:rPr>
          <w:rFonts w:hint="eastAsia" w:ascii="黑体" w:hAnsi="黑体" w:eastAsia="黑体" w:cs="黑体"/>
          <w:b/>
          <w:bCs/>
          <w:color w:val="000000"/>
          <w:kern w:val="0"/>
          <w:sz w:val="40"/>
          <w:szCs w:val="40"/>
          <w:lang w:bidi="ar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区优秀组织奖</w:t>
      </w:r>
    </w:p>
    <w:tbl>
      <w:tblPr>
        <w:tblStyle w:val="2"/>
        <w:tblW w:w="3793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9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37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  <w:t>辖区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3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3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3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3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3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widowControl/>
        <w:jc w:val="center"/>
        <w:textAlignment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校优秀组织奖</w:t>
      </w:r>
    </w:p>
    <w:tbl>
      <w:tblPr>
        <w:tblStyle w:val="2"/>
        <w:tblW w:w="55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30"/>
        <w:gridCol w:w="3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63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  <w:t>辖区</w:t>
            </w:r>
          </w:p>
        </w:tc>
        <w:tc>
          <w:tcPr>
            <w:tcW w:w="3966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  <w:t>学校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966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上海浦东新区民办宏文学校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966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建平实验中学(地杰校区)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966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张江集团中学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966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金杨中学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966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高境第一中学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966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嘉定区迎园中学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966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曹杨二中附属江桥实验中学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3966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奉贤区汇贤中学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3966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奉贤区教育学院附属实验中学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B727D1"/>
    <w:rsid w:val="01B727D1"/>
    <w:rsid w:val="0D850672"/>
    <w:rsid w:val="3E0E7985"/>
    <w:rsid w:val="58802DF4"/>
    <w:rsid w:val="6B07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2020-12-02T12:20:00Z</dcterms:created>
  <dc:creator>xu</dc:creator>
  <cp:lastModifiedBy>xu</cp:lastModifiedBy>
  <dcterms:modified xsi:type="dcterms:W3CDTF">2020-12-02T12:47:00Z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