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spacing w:line="500" w:lineRule="exact"/>
        <w:ind w:firstLine="562"/>
        <w:rPr>
          <w:rFonts w:ascii="仿宋_GB2312" w:hAnsi="仿宋_GB2312" w:eastAsia="仿宋" w:cs="仿宋_GB2312"/>
          <w:b/>
          <w:sz w:val="28"/>
          <w:szCs w:val="28"/>
        </w:rPr>
      </w:pPr>
      <w:r>
        <w:rPr>
          <w:rFonts w:hint="eastAsia" w:ascii="仿宋_GB2312" w:hAnsi="仿宋_GB2312" w:eastAsia="仿宋_GB2312" w:cs="仿宋_GB2312"/>
          <w:b/>
          <w:sz w:val="28"/>
          <w:szCs w:val="28"/>
          <w:lang w:val="en-US" w:eastAsia="zh-CN"/>
        </w:rPr>
        <w:t>自选</w:t>
      </w:r>
      <w:r>
        <w:rPr>
          <w:rFonts w:hint="eastAsia" w:ascii="仿宋_GB2312" w:hAnsi="仿宋_GB2312" w:eastAsia="仿宋_GB2312" w:cs="仿宋_GB2312"/>
          <w:b/>
          <w:sz w:val="28"/>
          <w:szCs w:val="28"/>
        </w:rPr>
        <w:t>项目</w:t>
      </w:r>
      <w:r>
        <w:rPr>
          <w:rFonts w:ascii="仿宋_GB2312" w:hAnsi="仿宋_GB2312" w:eastAsia="仿宋_GB2312" w:cs="仿宋_GB2312"/>
          <w:b/>
          <w:sz w:val="28"/>
          <w:szCs w:val="28"/>
        </w:rPr>
        <w:t>3</w:t>
      </w:r>
      <w:r>
        <w:rPr>
          <w:rFonts w:hint="eastAsia" w:ascii="仿宋_GB2312" w:hAnsi="仿宋_GB2312" w:eastAsia="仿宋_GB2312" w:cs="仿宋_GB2312"/>
          <w:b/>
          <w:sz w:val="28"/>
          <w:szCs w:val="28"/>
        </w:rPr>
        <w:t>：</w:t>
      </w:r>
      <w:r>
        <w:rPr>
          <w:rFonts w:hint="eastAsia" w:ascii="仿宋" w:hAnsi="仿宋" w:eastAsia="仿宋"/>
          <w:b/>
          <w:bCs/>
          <w:sz w:val="28"/>
          <w:szCs w:val="28"/>
          <w:lang w:val="en-US" w:eastAsia="zh-CN"/>
        </w:rPr>
        <w:t>上海</w:t>
      </w:r>
      <w:r>
        <w:rPr>
          <w:rFonts w:hint="eastAsia" w:ascii="仿宋" w:hAnsi="仿宋" w:eastAsia="仿宋"/>
          <w:b/>
          <w:bCs/>
          <w:sz w:val="28"/>
          <w:szCs w:val="28"/>
        </w:rPr>
        <w:t>之桥，未来之桥</w:t>
      </w:r>
    </w:p>
    <w:p>
      <w:pPr>
        <w:pStyle w:val="16"/>
        <w:numPr>
          <w:ilvl w:val="0"/>
          <w:numId w:val="1"/>
        </w:numPr>
        <w:spacing w:line="560" w:lineRule="exact"/>
        <w:ind w:firstLineChars="0"/>
        <w:rPr>
          <w:rFonts w:ascii="仿宋" w:hAnsi="仿宋" w:eastAsia="仿宋"/>
          <w:bCs/>
          <w:sz w:val="28"/>
          <w:szCs w:val="28"/>
        </w:rPr>
      </w:pPr>
      <w:r>
        <w:rPr>
          <w:rFonts w:hint="eastAsia" w:ascii="仿宋" w:hAnsi="仿宋" w:eastAsia="仿宋"/>
          <w:bCs/>
          <w:sz w:val="28"/>
          <w:szCs w:val="28"/>
        </w:rPr>
        <w:t>活动背景</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中国拥有五千年悠久历史和灿烂文化，中华民族拥有惊人的智慧和杰出的创造力。作为四大文明古国之一的中国，在世界文化史上做出了伟大的贡献，这些也充分的体现在桥梁设计建造方面。无论是在古代还是在现代都不难发现我国的桥梁在世界桥梁史占据了重要地位。</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二、活动内容</w:t>
      </w:r>
    </w:p>
    <w:p>
      <w:pPr>
        <w:spacing w:line="560" w:lineRule="exact"/>
        <w:ind w:firstLine="560" w:firstLineChars="200"/>
        <w:rPr>
          <w:rFonts w:hint="eastAsia" w:ascii="仿宋" w:hAnsi="仿宋" w:eastAsia="仿宋"/>
          <w:bCs/>
          <w:sz w:val="28"/>
          <w:szCs w:val="28"/>
        </w:rPr>
      </w:pPr>
      <w:r>
        <w:rPr>
          <w:rFonts w:hint="eastAsia" w:ascii="仿宋" w:hAnsi="仿宋" w:eastAsia="仿宋"/>
          <w:bCs/>
          <w:sz w:val="28"/>
          <w:szCs w:val="28"/>
        </w:rPr>
        <w:t>围绕</w:t>
      </w:r>
      <w:r>
        <w:rPr>
          <w:rFonts w:hint="eastAsia" w:ascii="仿宋" w:hAnsi="仿宋" w:eastAsia="仿宋"/>
          <w:bCs/>
          <w:sz w:val="28"/>
          <w:szCs w:val="28"/>
          <w:lang w:val="en-US" w:eastAsia="zh-CN"/>
        </w:rPr>
        <w:t>上海</w:t>
      </w:r>
      <w:r>
        <w:rPr>
          <w:rFonts w:hint="eastAsia" w:ascii="仿宋" w:hAnsi="仿宋" w:eastAsia="仿宋"/>
          <w:bCs/>
          <w:sz w:val="28"/>
          <w:szCs w:val="28"/>
        </w:rPr>
        <w:t>桥梁的发展脉络，通过探访身边的桥</w:t>
      </w:r>
      <w:r>
        <w:rPr>
          <w:rFonts w:hint="eastAsia" w:ascii="仿宋" w:hAnsi="仿宋" w:eastAsia="仿宋"/>
          <w:bCs/>
          <w:sz w:val="28"/>
          <w:szCs w:val="28"/>
          <w:lang w:eastAsia="zh-CN"/>
        </w:rPr>
        <w:t>，</w:t>
      </w:r>
      <w:r>
        <w:rPr>
          <w:rFonts w:hint="eastAsia" w:ascii="仿宋" w:hAnsi="仿宋" w:eastAsia="仿宋"/>
          <w:bCs/>
          <w:sz w:val="28"/>
          <w:szCs w:val="28"/>
        </w:rPr>
        <w:t>身边桥梁的变迁发展史</w:t>
      </w:r>
      <w:r>
        <w:rPr>
          <w:rFonts w:hint="eastAsia" w:ascii="仿宋" w:hAnsi="仿宋" w:eastAsia="仿宋"/>
          <w:bCs/>
          <w:sz w:val="28"/>
          <w:szCs w:val="28"/>
          <w:lang w:eastAsia="zh-CN"/>
        </w:rPr>
        <w:t>，</w:t>
      </w:r>
      <w:r>
        <w:rPr>
          <w:rFonts w:hint="eastAsia" w:ascii="仿宋" w:hAnsi="仿宋" w:eastAsia="仿宋"/>
          <w:bCs/>
          <w:sz w:val="28"/>
          <w:szCs w:val="28"/>
        </w:rPr>
        <w:t>领略</w:t>
      </w:r>
      <w:r>
        <w:rPr>
          <w:rFonts w:hint="eastAsia" w:ascii="仿宋" w:hAnsi="仿宋" w:eastAsia="仿宋"/>
          <w:bCs/>
          <w:sz w:val="28"/>
          <w:szCs w:val="28"/>
          <w:lang w:val="en-US" w:eastAsia="zh-CN"/>
        </w:rPr>
        <w:t>上海之</w:t>
      </w:r>
      <w:r>
        <w:rPr>
          <w:rFonts w:hint="eastAsia" w:ascii="仿宋" w:hAnsi="仿宋" w:eastAsia="仿宋"/>
          <w:bCs/>
          <w:sz w:val="28"/>
          <w:szCs w:val="28"/>
        </w:rPr>
        <w:t>桥的雄姿</w:t>
      </w:r>
      <w:r>
        <w:rPr>
          <w:rFonts w:hint="eastAsia" w:ascii="仿宋" w:hAnsi="仿宋" w:eastAsia="仿宋"/>
          <w:bCs/>
          <w:sz w:val="28"/>
          <w:szCs w:val="28"/>
          <w:lang w:eastAsia="zh-CN"/>
        </w:rPr>
        <w:t>。</w:t>
      </w:r>
      <w:r>
        <w:rPr>
          <w:rFonts w:hint="eastAsia" w:ascii="仿宋" w:hAnsi="仿宋" w:eastAsia="仿宋"/>
          <w:bCs/>
          <w:sz w:val="28"/>
          <w:szCs w:val="28"/>
        </w:rPr>
        <w:t>对</w:t>
      </w:r>
      <w:r>
        <w:rPr>
          <w:rFonts w:hint="eastAsia" w:ascii="仿宋" w:hAnsi="仿宋" w:eastAsia="仿宋"/>
          <w:bCs/>
          <w:sz w:val="28"/>
          <w:szCs w:val="28"/>
          <w:lang w:val="en-US" w:eastAsia="zh-CN"/>
        </w:rPr>
        <w:t>其中（某座）桥梁</w:t>
      </w:r>
      <w:r>
        <w:rPr>
          <w:rFonts w:hint="eastAsia" w:ascii="仿宋" w:hAnsi="仿宋" w:eastAsia="仿宋"/>
          <w:bCs/>
          <w:sz w:val="28"/>
          <w:szCs w:val="28"/>
        </w:rPr>
        <w:t>的历史进行</w:t>
      </w:r>
      <w:r>
        <w:rPr>
          <w:rFonts w:hint="eastAsia" w:ascii="仿宋" w:hAnsi="仿宋" w:eastAsia="仿宋"/>
          <w:bCs/>
          <w:sz w:val="28"/>
          <w:szCs w:val="28"/>
          <w:lang w:val="en-US" w:eastAsia="zh-CN"/>
        </w:rPr>
        <w:t>调研分析</w:t>
      </w:r>
      <w:r>
        <w:rPr>
          <w:rFonts w:hint="eastAsia" w:ascii="仿宋" w:hAnsi="仿宋" w:eastAsia="仿宋"/>
          <w:bCs/>
          <w:sz w:val="28"/>
          <w:szCs w:val="28"/>
          <w:lang w:eastAsia="zh-CN"/>
        </w:rPr>
        <w:t>，</w:t>
      </w:r>
      <w:r>
        <w:rPr>
          <w:rFonts w:hint="eastAsia" w:ascii="仿宋" w:hAnsi="仿宋" w:eastAsia="仿宋"/>
          <w:bCs/>
          <w:sz w:val="28"/>
          <w:szCs w:val="28"/>
        </w:rPr>
        <w:t>在</w:t>
      </w:r>
      <w:r>
        <w:rPr>
          <w:rFonts w:hint="eastAsia" w:ascii="仿宋" w:hAnsi="仿宋" w:eastAsia="仿宋"/>
          <w:bCs/>
          <w:sz w:val="28"/>
          <w:szCs w:val="28"/>
          <w:lang w:val="en-US" w:eastAsia="zh-CN"/>
        </w:rPr>
        <w:t>桥梁的功能、结构和外观等方面进行功能探讨，并结合自己的思考，畅想2049上海的城市发展需求，设计并制作</w:t>
      </w:r>
      <w:r>
        <w:rPr>
          <w:rFonts w:hint="eastAsia" w:ascii="仿宋" w:hAnsi="仿宋" w:eastAsia="仿宋"/>
          <w:bCs/>
          <w:sz w:val="28"/>
          <w:szCs w:val="28"/>
        </w:rPr>
        <w:t>一座</w:t>
      </w:r>
      <w:r>
        <w:rPr>
          <w:rFonts w:hint="eastAsia" w:ascii="仿宋" w:hAnsi="仿宋" w:eastAsia="仿宋"/>
          <w:bCs/>
          <w:sz w:val="28"/>
          <w:szCs w:val="28"/>
          <w:lang w:eastAsia="zh-CN"/>
        </w:rPr>
        <w:t>“</w:t>
      </w:r>
      <w:r>
        <w:rPr>
          <w:rFonts w:hint="eastAsia" w:ascii="仿宋" w:hAnsi="仿宋" w:eastAsia="仿宋"/>
          <w:bCs/>
          <w:sz w:val="28"/>
          <w:szCs w:val="28"/>
          <w:lang w:val="en-US" w:eastAsia="zh-CN"/>
        </w:rPr>
        <w:t>未来之</w:t>
      </w:r>
      <w:r>
        <w:rPr>
          <w:rFonts w:hint="eastAsia" w:ascii="仿宋" w:hAnsi="仿宋" w:eastAsia="仿宋"/>
          <w:bCs/>
          <w:sz w:val="28"/>
          <w:szCs w:val="28"/>
        </w:rPr>
        <w:t>桥</w:t>
      </w:r>
      <w:r>
        <w:rPr>
          <w:rFonts w:hint="eastAsia" w:ascii="仿宋" w:hAnsi="仿宋" w:eastAsia="仿宋"/>
          <w:bCs/>
          <w:sz w:val="28"/>
          <w:szCs w:val="28"/>
          <w:lang w:eastAsia="zh-CN"/>
        </w:rPr>
        <w:t>”</w:t>
      </w:r>
      <w:r>
        <w:rPr>
          <w:rFonts w:hint="eastAsia" w:ascii="仿宋" w:hAnsi="仿宋" w:eastAsia="仿宋"/>
          <w:bCs/>
          <w:sz w:val="28"/>
          <w:szCs w:val="28"/>
          <w:lang w:val="en-US" w:eastAsia="zh-CN"/>
        </w:rPr>
        <w:t>模型。</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三、要求和规则：</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1、完成规定项目“百年出行”影像展的线上作品提交。具体要求详见项目活动细则。</w:t>
      </w:r>
    </w:p>
    <w:p>
      <w:pPr>
        <w:pStyle w:val="16"/>
        <w:ind w:firstLine="560"/>
        <w:rPr>
          <w:rFonts w:ascii="仿宋" w:hAnsi="仿宋" w:eastAsia="仿宋" w:cs="仿宋"/>
          <w:sz w:val="28"/>
          <w:szCs w:val="32"/>
        </w:rPr>
      </w:pPr>
      <w:r>
        <w:rPr>
          <w:rFonts w:ascii="仿宋" w:hAnsi="仿宋" w:eastAsia="仿宋" w:cs="仿宋"/>
          <w:sz w:val="28"/>
          <w:szCs w:val="32"/>
        </w:rPr>
        <w:t>2</w:t>
      </w:r>
      <w:r>
        <w:rPr>
          <w:rFonts w:hint="eastAsia" w:ascii="仿宋" w:hAnsi="仿宋" w:eastAsia="仿宋" w:cs="仿宋"/>
          <w:sz w:val="28"/>
          <w:szCs w:val="32"/>
        </w:rPr>
        <w:t>、以桥梁模型</w:t>
      </w:r>
      <w:r>
        <w:rPr>
          <w:rFonts w:hint="eastAsia" w:ascii="仿宋" w:hAnsi="仿宋" w:eastAsia="仿宋" w:cs="仿宋"/>
          <w:sz w:val="28"/>
          <w:szCs w:val="32"/>
          <w:lang w:eastAsia="zh-CN"/>
        </w:rPr>
        <w:t>（</w:t>
      </w:r>
      <w:r>
        <w:rPr>
          <w:rFonts w:hint="eastAsia" w:ascii="仿宋" w:hAnsi="仿宋" w:eastAsia="仿宋" w:cs="仿宋"/>
          <w:sz w:val="28"/>
          <w:szCs w:val="32"/>
          <w:lang w:val="en-US" w:eastAsia="zh-CN"/>
        </w:rPr>
        <w:t>实物</w:t>
      </w:r>
      <w:r>
        <w:rPr>
          <w:rFonts w:hint="eastAsia" w:ascii="仿宋" w:hAnsi="仿宋" w:eastAsia="仿宋" w:cs="仿宋"/>
          <w:sz w:val="28"/>
          <w:szCs w:val="32"/>
          <w:lang w:eastAsia="zh-CN"/>
        </w:rPr>
        <w:t>）</w:t>
      </w:r>
      <w:r>
        <w:rPr>
          <w:rFonts w:hint="eastAsia" w:ascii="仿宋" w:hAnsi="仿宋" w:eastAsia="仿宋" w:cs="仿宋"/>
          <w:sz w:val="28"/>
          <w:szCs w:val="32"/>
        </w:rPr>
        <w:t>参展，</w:t>
      </w:r>
      <w:r>
        <w:rPr>
          <w:rFonts w:hint="eastAsia" w:ascii="仿宋" w:hAnsi="仿宋" w:eastAsia="仿宋" w:cs="仿宋"/>
          <w:sz w:val="28"/>
          <w:szCs w:val="32"/>
          <w:lang w:val="en-US" w:eastAsia="zh-CN"/>
        </w:rPr>
        <w:t>模型</w:t>
      </w:r>
      <w:r>
        <w:rPr>
          <w:rFonts w:hint="eastAsia" w:ascii="仿宋" w:hAnsi="仿宋" w:eastAsia="仿宋" w:cs="仿宋"/>
          <w:sz w:val="28"/>
          <w:szCs w:val="32"/>
        </w:rPr>
        <w:t>占地面积不大于1m</w:t>
      </w:r>
      <w:r>
        <w:rPr>
          <w:rFonts w:hint="eastAsia" w:ascii="仿宋" w:hAnsi="仿宋" w:eastAsia="仿宋" w:cs="仿宋"/>
          <w:sz w:val="28"/>
          <w:szCs w:val="32"/>
          <w:vertAlign w:val="superscript"/>
        </w:rPr>
        <w:t>2</w:t>
      </w:r>
      <w:r>
        <w:rPr>
          <w:rFonts w:hint="eastAsia" w:ascii="仿宋" w:hAnsi="仿宋" w:eastAsia="仿宋" w:cs="仿宋"/>
          <w:sz w:val="28"/>
          <w:szCs w:val="32"/>
        </w:rPr>
        <w:t>（如以沙盘形式展示效果更佳，沙盘面积不大于1m</w:t>
      </w:r>
      <w:r>
        <w:rPr>
          <w:rFonts w:hint="eastAsia" w:ascii="仿宋" w:hAnsi="仿宋" w:eastAsia="仿宋" w:cs="仿宋"/>
          <w:sz w:val="28"/>
          <w:szCs w:val="32"/>
          <w:vertAlign w:val="superscript"/>
        </w:rPr>
        <w:t>2</w:t>
      </w:r>
      <w:r>
        <w:rPr>
          <w:rFonts w:hint="eastAsia" w:ascii="仿宋" w:hAnsi="仿宋" w:eastAsia="仿宋" w:cs="仿宋"/>
          <w:sz w:val="28"/>
          <w:szCs w:val="32"/>
        </w:rPr>
        <w:t>）。</w:t>
      </w:r>
    </w:p>
    <w:p>
      <w:pPr>
        <w:pStyle w:val="16"/>
        <w:ind w:firstLine="560"/>
        <w:rPr>
          <w:rFonts w:ascii="仿宋" w:hAnsi="仿宋" w:eastAsia="仿宋" w:cs="仿宋"/>
          <w:sz w:val="28"/>
          <w:szCs w:val="32"/>
        </w:rPr>
      </w:pPr>
      <w:r>
        <w:rPr>
          <w:rFonts w:ascii="仿宋" w:hAnsi="仿宋" w:eastAsia="仿宋" w:cs="仿宋"/>
          <w:sz w:val="28"/>
          <w:szCs w:val="32"/>
        </w:rPr>
        <w:t>3</w:t>
      </w:r>
      <w:r>
        <w:rPr>
          <w:rFonts w:hint="eastAsia" w:ascii="仿宋" w:hAnsi="仿宋" w:eastAsia="仿宋" w:cs="仿宋"/>
          <w:sz w:val="28"/>
          <w:szCs w:val="32"/>
        </w:rPr>
        <w:t>、必须有作品介绍，</w:t>
      </w:r>
      <w:r>
        <w:rPr>
          <w:rFonts w:hint="eastAsia" w:ascii="仿宋" w:hAnsi="仿宋" w:eastAsia="仿宋" w:cs="仿宋"/>
          <w:sz w:val="28"/>
          <w:szCs w:val="32"/>
          <w:lang w:val="en-US" w:eastAsia="zh-CN"/>
        </w:rPr>
        <w:t>内容包含前期调研桥梁</w:t>
      </w:r>
      <w:r>
        <w:rPr>
          <w:rFonts w:hint="eastAsia" w:ascii="仿宋" w:hAnsi="仿宋" w:eastAsia="仿宋" w:cs="仿宋"/>
          <w:sz w:val="28"/>
          <w:szCs w:val="32"/>
        </w:rPr>
        <w:t>的背景</w:t>
      </w:r>
      <w:r>
        <w:rPr>
          <w:rFonts w:hint="eastAsia" w:ascii="仿宋" w:hAnsi="仿宋" w:eastAsia="仿宋" w:cs="仿宋"/>
          <w:sz w:val="28"/>
          <w:szCs w:val="32"/>
          <w:lang w:eastAsia="zh-CN"/>
        </w:rPr>
        <w:t>，</w:t>
      </w:r>
      <w:r>
        <w:rPr>
          <w:rFonts w:hint="eastAsia" w:ascii="仿宋" w:hAnsi="仿宋" w:eastAsia="仿宋" w:cs="仿宋"/>
          <w:sz w:val="28"/>
          <w:szCs w:val="32"/>
          <w:lang w:val="en-US" w:eastAsia="zh-CN"/>
        </w:rPr>
        <w:t>结合自己的思考，进行作品设计理念的描述</w:t>
      </w:r>
      <w:r>
        <w:rPr>
          <w:rFonts w:hint="eastAsia" w:ascii="仿宋" w:hAnsi="仿宋" w:eastAsia="仿宋" w:cs="仿宋"/>
          <w:sz w:val="28"/>
          <w:szCs w:val="32"/>
        </w:rPr>
        <w:t>，文字300字以内，填入项目申报表（见</w:t>
      </w:r>
      <w:r>
        <w:rPr>
          <w:rFonts w:hint="eastAsia" w:ascii="仿宋" w:hAnsi="仿宋" w:eastAsia="仿宋" w:cs="仿宋"/>
          <w:sz w:val="28"/>
          <w:szCs w:val="32"/>
          <w:lang w:val="en-US" w:eastAsia="zh-CN"/>
        </w:rPr>
        <w:t>附件</w:t>
      </w:r>
      <w:r>
        <w:rPr>
          <w:rFonts w:hint="eastAsia" w:ascii="仿宋" w:hAnsi="仿宋" w:eastAsia="仿宋" w:cs="仿宋"/>
          <w:sz w:val="28"/>
          <w:szCs w:val="32"/>
        </w:rPr>
        <w:t>）。</w:t>
      </w:r>
    </w:p>
    <w:p>
      <w:pPr>
        <w:pStyle w:val="16"/>
        <w:ind w:firstLine="560"/>
        <w:rPr>
          <w:rFonts w:hint="eastAsia" w:ascii="仿宋" w:hAnsi="仿宋" w:eastAsia="仿宋" w:cs="仿宋"/>
          <w:sz w:val="28"/>
          <w:szCs w:val="32"/>
        </w:rPr>
      </w:pPr>
      <w:r>
        <w:rPr>
          <w:rFonts w:ascii="仿宋" w:hAnsi="仿宋" w:eastAsia="仿宋" w:cs="仿宋"/>
          <w:sz w:val="28"/>
          <w:szCs w:val="32"/>
        </w:rPr>
        <w:t>4</w:t>
      </w:r>
      <w:r>
        <w:rPr>
          <w:rFonts w:hint="eastAsia" w:ascii="仿宋" w:hAnsi="仿宋" w:eastAsia="仿宋" w:cs="仿宋"/>
          <w:sz w:val="28"/>
          <w:szCs w:val="32"/>
        </w:rPr>
        <w:t>、</w:t>
      </w:r>
      <w:r>
        <w:rPr>
          <w:rFonts w:hint="eastAsia" w:ascii="仿宋" w:hAnsi="仿宋" w:eastAsia="仿宋"/>
          <w:bCs/>
          <w:sz w:val="28"/>
          <w:szCs w:val="28"/>
        </w:rPr>
        <w:t>参赛者需提交5-6张照片用于</w:t>
      </w:r>
      <w:r>
        <w:rPr>
          <w:rFonts w:hint="eastAsia" w:ascii="仿宋" w:hAnsi="仿宋" w:eastAsia="仿宋"/>
          <w:bCs/>
          <w:sz w:val="28"/>
          <w:szCs w:val="28"/>
          <w:lang w:val="en-US" w:eastAsia="zh-CN"/>
        </w:rPr>
        <w:t>实物</w:t>
      </w:r>
      <w:r>
        <w:rPr>
          <w:rFonts w:hint="eastAsia" w:ascii="仿宋" w:hAnsi="仿宋" w:eastAsia="仿宋"/>
          <w:bCs/>
          <w:sz w:val="28"/>
          <w:szCs w:val="28"/>
        </w:rPr>
        <w:t>作品呈现。其中应包括能展现整体造型的照片1-2张，特写或局部细节照</w:t>
      </w:r>
      <w:r>
        <w:rPr>
          <w:rFonts w:hint="eastAsia" w:ascii="仿宋" w:hAnsi="仿宋" w:eastAsia="仿宋"/>
          <w:bCs/>
          <w:sz w:val="28"/>
          <w:szCs w:val="28"/>
          <w:lang w:val="en-US" w:eastAsia="zh-CN"/>
        </w:rPr>
        <w:t>1-2</w:t>
      </w:r>
      <w:r>
        <w:rPr>
          <w:rFonts w:hint="eastAsia" w:ascii="仿宋" w:hAnsi="仿宋" w:eastAsia="仿宋"/>
          <w:bCs/>
          <w:sz w:val="28"/>
          <w:szCs w:val="28"/>
        </w:rPr>
        <w:t>张</w:t>
      </w:r>
      <w:r>
        <w:rPr>
          <w:rFonts w:hint="eastAsia" w:ascii="仿宋" w:hAnsi="仿宋" w:eastAsia="仿宋"/>
          <w:bCs/>
          <w:sz w:val="28"/>
          <w:szCs w:val="28"/>
          <w:lang w:eastAsia="zh-CN"/>
        </w:rPr>
        <w:t>，</w:t>
      </w:r>
      <w:r>
        <w:rPr>
          <w:rFonts w:hint="eastAsia" w:ascii="仿宋" w:hAnsi="仿宋" w:eastAsia="仿宋"/>
          <w:bCs/>
          <w:sz w:val="28"/>
          <w:szCs w:val="28"/>
          <w:lang w:val="en-US" w:eastAsia="zh-CN"/>
        </w:rPr>
        <w:t>前期调研过程照片1-2张</w:t>
      </w:r>
      <w:r>
        <w:rPr>
          <w:rFonts w:hint="eastAsia" w:ascii="仿宋" w:hAnsi="仿宋" w:eastAsia="仿宋"/>
          <w:bCs/>
          <w:sz w:val="28"/>
          <w:szCs w:val="28"/>
        </w:rPr>
        <w:t>。每张照片</w:t>
      </w:r>
      <w:r>
        <w:rPr>
          <w:rFonts w:hint="eastAsia" w:ascii="仿宋_GB2312" w:hAnsi="仿宋_GB2312" w:eastAsia="仿宋_GB2312" w:cs="仿宋_GB2312"/>
          <w:bCs/>
          <w:sz w:val="28"/>
          <w:szCs w:val="28"/>
        </w:rPr>
        <w:t>画面尺寸不小于</w:t>
      </w:r>
      <w:r>
        <w:rPr>
          <w:rFonts w:ascii="仿宋_GB2312" w:hAnsi="仿宋_GB2312" w:eastAsia="仿宋_GB2312" w:cs="仿宋_GB2312"/>
          <w:bCs/>
          <w:sz w:val="28"/>
          <w:szCs w:val="28"/>
        </w:rPr>
        <w:t>3000</w:t>
      </w:r>
      <w:r>
        <w:rPr>
          <w:rFonts w:hint="eastAsia" w:ascii="仿宋_GB2312" w:hAnsi="仿宋_GB2312" w:eastAsia="仿宋_GB2312" w:cs="仿宋_GB2312"/>
          <w:bCs/>
          <w:sz w:val="28"/>
          <w:szCs w:val="28"/>
        </w:rPr>
        <w:t>*</w:t>
      </w:r>
      <w:r>
        <w:rPr>
          <w:rFonts w:ascii="仿宋_GB2312" w:hAnsi="仿宋_GB2312" w:eastAsia="仿宋_GB2312" w:cs="仿宋_GB2312"/>
          <w:bCs/>
          <w:sz w:val="28"/>
          <w:szCs w:val="28"/>
        </w:rPr>
        <w:t>200</w:t>
      </w:r>
      <w:r>
        <w:rPr>
          <w:rFonts w:hint="eastAsia" w:ascii="仿宋_GB2312" w:hAnsi="仿宋_GB2312" w:eastAsia="仿宋_GB2312" w:cs="仿宋_GB2312"/>
          <w:bCs/>
          <w:sz w:val="28"/>
          <w:szCs w:val="28"/>
        </w:rPr>
        <w:t>0像素，</w:t>
      </w:r>
      <w:r>
        <w:rPr>
          <w:rFonts w:ascii="仿宋_GB2312" w:hAnsi="仿宋_GB2312" w:eastAsia="仿宋_GB2312" w:cs="仿宋_GB2312"/>
          <w:bCs/>
          <w:sz w:val="28"/>
          <w:szCs w:val="28"/>
        </w:rPr>
        <w:t>文件容量不小于2</w:t>
      </w:r>
      <w:r>
        <w:rPr>
          <w:rFonts w:hint="eastAsia" w:ascii="仿宋_GB2312" w:hAnsi="仿宋_GB2312" w:eastAsia="仿宋_GB2312" w:cs="仿宋_GB2312"/>
          <w:bCs/>
          <w:sz w:val="28"/>
          <w:szCs w:val="28"/>
        </w:rPr>
        <w:t>M。</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四、评分</w:t>
      </w:r>
    </w:p>
    <w:p>
      <w:pPr>
        <w:spacing w:line="360" w:lineRule="auto"/>
        <w:ind w:left="279" w:leftChars="133" w:firstLine="280" w:firstLineChars="100"/>
        <w:rPr>
          <w:rFonts w:hint="eastAsia" w:ascii="仿宋" w:hAnsi="仿宋" w:eastAsia="仿宋"/>
          <w:bCs/>
          <w:sz w:val="28"/>
          <w:szCs w:val="28"/>
        </w:rPr>
      </w:pPr>
      <w:r>
        <w:rPr>
          <w:rFonts w:hint="eastAsia" w:ascii="仿宋" w:hAnsi="仿宋" w:eastAsia="仿宋"/>
          <w:bCs/>
          <w:sz w:val="28"/>
          <w:szCs w:val="28"/>
        </w:rPr>
        <w:t>1、内容具有科学性（25分）；</w:t>
      </w:r>
    </w:p>
    <w:p>
      <w:pPr>
        <w:spacing w:line="360" w:lineRule="auto"/>
        <w:ind w:left="279" w:leftChars="133" w:firstLine="280" w:firstLineChars="100"/>
        <w:rPr>
          <w:rFonts w:hint="eastAsia" w:ascii="仿宋" w:hAnsi="仿宋" w:eastAsia="仿宋"/>
          <w:bCs/>
          <w:sz w:val="28"/>
          <w:szCs w:val="28"/>
        </w:rPr>
      </w:pPr>
      <w:r>
        <w:rPr>
          <w:rFonts w:hint="eastAsia" w:ascii="仿宋" w:hAnsi="仿宋" w:eastAsia="仿宋"/>
          <w:bCs/>
          <w:sz w:val="28"/>
          <w:szCs w:val="28"/>
        </w:rPr>
        <w:t>2、项目实施与完成具有过程性描述（25分）；</w:t>
      </w:r>
    </w:p>
    <w:p>
      <w:pPr>
        <w:spacing w:line="360" w:lineRule="auto"/>
        <w:ind w:left="279" w:leftChars="133" w:firstLine="280" w:firstLineChars="100"/>
        <w:rPr>
          <w:rFonts w:hint="eastAsia" w:ascii="仿宋" w:hAnsi="仿宋" w:eastAsia="仿宋"/>
          <w:bCs/>
          <w:sz w:val="28"/>
          <w:szCs w:val="28"/>
        </w:rPr>
      </w:pPr>
      <w:r>
        <w:rPr>
          <w:rFonts w:hint="eastAsia" w:ascii="仿宋" w:hAnsi="仿宋" w:eastAsia="仿宋"/>
          <w:bCs/>
          <w:sz w:val="28"/>
          <w:szCs w:val="28"/>
        </w:rPr>
        <w:t>3、体现</w:t>
      </w:r>
      <w:r>
        <w:rPr>
          <w:rFonts w:hint="eastAsia" w:ascii="仿宋" w:hAnsi="仿宋" w:eastAsia="仿宋"/>
          <w:bCs/>
          <w:sz w:val="28"/>
          <w:szCs w:val="28"/>
          <w:lang w:val="en-US" w:eastAsia="zh-CN"/>
        </w:rPr>
        <w:t>未来之桥</w:t>
      </w:r>
      <w:r>
        <w:rPr>
          <w:rFonts w:hint="eastAsia" w:ascii="仿宋" w:hAnsi="仿宋" w:eastAsia="仿宋"/>
          <w:bCs/>
          <w:sz w:val="28"/>
          <w:szCs w:val="28"/>
        </w:rPr>
        <w:t>的设计思想（30分）；</w:t>
      </w:r>
    </w:p>
    <w:p>
      <w:pPr>
        <w:spacing w:line="360" w:lineRule="auto"/>
        <w:ind w:left="279" w:leftChars="133" w:firstLine="280" w:firstLineChars="100"/>
        <w:rPr>
          <w:rFonts w:hint="eastAsia" w:ascii="仿宋" w:hAnsi="仿宋" w:eastAsia="仿宋"/>
          <w:bCs/>
          <w:sz w:val="28"/>
          <w:szCs w:val="28"/>
        </w:rPr>
      </w:pPr>
      <w:r>
        <w:rPr>
          <w:rFonts w:hint="eastAsia" w:ascii="仿宋" w:hAnsi="仿宋" w:eastAsia="仿宋"/>
          <w:bCs/>
          <w:sz w:val="28"/>
          <w:szCs w:val="28"/>
        </w:rPr>
        <w:t>4、展示形式丰富多样，</w:t>
      </w:r>
      <w:r>
        <w:rPr>
          <w:rFonts w:hint="eastAsia" w:ascii="仿宋" w:hAnsi="仿宋" w:eastAsia="仿宋"/>
          <w:bCs/>
          <w:sz w:val="28"/>
          <w:szCs w:val="28"/>
          <w:lang w:val="en-US" w:eastAsia="zh-CN"/>
        </w:rPr>
        <w:t>制作工艺和</w:t>
      </w:r>
      <w:r>
        <w:rPr>
          <w:rFonts w:hint="eastAsia" w:ascii="仿宋" w:hAnsi="仿宋" w:eastAsia="仿宋"/>
          <w:bCs/>
          <w:sz w:val="28"/>
          <w:szCs w:val="28"/>
        </w:rPr>
        <w:t>艺术</w:t>
      </w:r>
      <w:r>
        <w:rPr>
          <w:rFonts w:hint="eastAsia" w:ascii="仿宋" w:hAnsi="仿宋" w:eastAsia="仿宋"/>
          <w:bCs/>
          <w:sz w:val="28"/>
          <w:szCs w:val="28"/>
          <w:lang w:val="en-US" w:eastAsia="zh-CN"/>
        </w:rPr>
        <w:t>化展示</w:t>
      </w:r>
      <w:r>
        <w:rPr>
          <w:rFonts w:hint="eastAsia" w:ascii="仿宋" w:hAnsi="仿宋" w:eastAsia="仿宋"/>
          <w:bCs/>
          <w:sz w:val="28"/>
          <w:szCs w:val="28"/>
        </w:rPr>
        <w:t>效果好（20分）；</w:t>
      </w:r>
    </w:p>
    <w:p>
      <w:pPr>
        <w:spacing w:line="360" w:lineRule="auto"/>
        <w:ind w:left="279" w:leftChars="133" w:firstLine="240" w:firstLineChars="100"/>
        <w:rPr>
          <w:rFonts w:cs="仿宋_GB2312" w:asciiTheme="minorEastAsia" w:hAnsiTheme="minorEastAsia" w:eastAsiaTheme="minorEastAsia"/>
          <w:bCs/>
          <w:sz w:val="24"/>
        </w:rPr>
      </w:pPr>
    </w:p>
    <w:p>
      <w:pPr>
        <w:rPr>
          <w:rFonts w:hint="eastAsia" w:ascii="仿宋" w:hAnsi="仿宋" w:eastAsia="仿宋"/>
          <w:b/>
          <w:bCs/>
          <w:sz w:val="28"/>
          <w:szCs w:val="28"/>
        </w:rPr>
      </w:pPr>
      <w:r>
        <w:rPr>
          <w:rFonts w:hint="eastAsia" w:ascii="仿宋" w:hAnsi="仿宋" w:eastAsia="仿宋" w:cs="宋体"/>
          <w:b/>
          <w:bCs/>
          <w:kern w:val="0"/>
          <w:sz w:val="28"/>
          <w:szCs w:val="28"/>
        </w:rPr>
        <w:t>附件：</w:t>
      </w:r>
      <w:r>
        <w:rPr>
          <w:rFonts w:hint="eastAsia" w:ascii="仿宋" w:hAnsi="仿宋" w:eastAsia="仿宋"/>
          <w:b/>
          <w:bCs/>
          <w:sz w:val="28"/>
          <w:szCs w:val="28"/>
          <w:lang w:val="en-US" w:eastAsia="zh-CN"/>
        </w:rPr>
        <w:t>上海</w:t>
      </w:r>
      <w:r>
        <w:rPr>
          <w:rFonts w:hint="eastAsia" w:ascii="仿宋" w:hAnsi="仿宋" w:eastAsia="仿宋"/>
          <w:b/>
          <w:bCs/>
          <w:sz w:val="28"/>
          <w:szCs w:val="28"/>
        </w:rPr>
        <w:t>之桥，未来之桥项目申报表</w:t>
      </w:r>
    </w:p>
    <w:tbl>
      <w:tblPr>
        <w:tblStyle w:val="8"/>
        <w:tblW w:w="0" w:type="auto"/>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0"/>
        <w:gridCol w:w="2730"/>
        <w:gridCol w:w="1416"/>
        <w:gridCol w:w="2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tcPr>
          <w:p>
            <w:pPr>
              <w:pStyle w:val="16"/>
              <w:ind w:firstLine="0" w:firstLineChars="0"/>
              <w:rPr>
                <w:rFonts w:hint="eastAsia" w:ascii="仿宋" w:hAnsi="仿宋" w:eastAsia="仿宋" w:cs="Times New Roman"/>
                <w:kern w:val="0"/>
                <w:sz w:val="28"/>
                <w:szCs w:val="28"/>
                <w:lang w:eastAsia="zh-CN"/>
              </w:rPr>
            </w:pPr>
            <w:r>
              <w:rPr>
                <w:rFonts w:hint="eastAsia" w:ascii="仿宋" w:hAnsi="仿宋" w:eastAsia="仿宋" w:cs="Times New Roman"/>
                <w:kern w:val="0"/>
                <w:sz w:val="28"/>
                <w:szCs w:val="28"/>
                <w:lang w:val="en-US" w:eastAsia="zh-CN"/>
              </w:rPr>
              <w:t>区</w:t>
            </w:r>
          </w:p>
        </w:tc>
        <w:tc>
          <w:tcPr>
            <w:tcW w:w="2730" w:type="dxa"/>
          </w:tcPr>
          <w:p>
            <w:pPr>
              <w:pStyle w:val="16"/>
              <w:ind w:firstLine="0" w:firstLineChars="0"/>
              <w:rPr>
                <w:rFonts w:ascii="仿宋" w:hAnsi="仿宋" w:eastAsia="仿宋" w:cs="Times New Roman"/>
                <w:kern w:val="0"/>
                <w:sz w:val="28"/>
                <w:szCs w:val="28"/>
              </w:rPr>
            </w:pPr>
          </w:p>
        </w:tc>
        <w:tc>
          <w:tcPr>
            <w:tcW w:w="1416" w:type="dxa"/>
          </w:tcPr>
          <w:p>
            <w:pPr>
              <w:pStyle w:val="16"/>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仿宋" w:hAnsi="仿宋" w:eastAsia="仿宋" w:cs="Times New Roman"/>
                <w:kern w:val="0"/>
                <w:sz w:val="28"/>
                <w:szCs w:val="28"/>
                <w:lang w:val="en-US" w:eastAsia="zh-CN"/>
              </w:rPr>
            </w:pPr>
            <w:r>
              <w:rPr>
                <w:rFonts w:hint="eastAsia" w:ascii="仿宋" w:hAnsi="仿宋" w:eastAsia="仿宋" w:cs="Times New Roman"/>
                <w:kern w:val="0"/>
                <w:sz w:val="28"/>
                <w:szCs w:val="28"/>
                <w:lang w:val="en-US" w:eastAsia="zh-CN"/>
              </w:rPr>
              <w:t>申报单位（学校）</w:t>
            </w:r>
          </w:p>
        </w:tc>
        <w:tc>
          <w:tcPr>
            <w:tcW w:w="2600" w:type="dxa"/>
          </w:tcPr>
          <w:p>
            <w:pPr>
              <w:pStyle w:val="16"/>
              <w:ind w:firstLine="0" w:firstLineChars="0"/>
              <w:rPr>
                <w:rFonts w:ascii="仿宋" w:hAnsi="仿宋" w:eastAsia="仿宋"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tcPr>
          <w:p>
            <w:pPr>
              <w:pStyle w:val="16"/>
              <w:ind w:firstLine="0" w:firstLineChars="0"/>
              <w:rPr>
                <w:rFonts w:ascii="仿宋" w:hAnsi="仿宋" w:eastAsia="仿宋" w:cs="Times New Roman"/>
                <w:kern w:val="0"/>
                <w:sz w:val="28"/>
                <w:szCs w:val="28"/>
              </w:rPr>
            </w:pPr>
            <w:r>
              <w:rPr>
                <w:rFonts w:hint="eastAsia" w:ascii="仿宋" w:hAnsi="仿宋" w:eastAsia="仿宋" w:cs="Times New Roman"/>
                <w:kern w:val="0"/>
                <w:sz w:val="28"/>
                <w:szCs w:val="28"/>
              </w:rPr>
              <w:t>学生姓名</w:t>
            </w:r>
          </w:p>
        </w:tc>
        <w:tc>
          <w:tcPr>
            <w:tcW w:w="2730" w:type="dxa"/>
          </w:tcPr>
          <w:p>
            <w:pPr>
              <w:pStyle w:val="16"/>
              <w:ind w:firstLine="0" w:firstLineChars="0"/>
              <w:rPr>
                <w:rFonts w:ascii="仿宋" w:hAnsi="仿宋" w:eastAsia="仿宋" w:cs="Times New Roman"/>
                <w:kern w:val="0"/>
                <w:sz w:val="28"/>
                <w:szCs w:val="28"/>
              </w:rPr>
            </w:pPr>
          </w:p>
        </w:tc>
        <w:tc>
          <w:tcPr>
            <w:tcW w:w="1416" w:type="dxa"/>
          </w:tcPr>
          <w:p>
            <w:pPr>
              <w:pStyle w:val="16"/>
              <w:ind w:firstLine="0" w:firstLineChars="0"/>
              <w:jc w:val="center"/>
              <w:rPr>
                <w:rFonts w:ascii="仿宋" w:hAnsi="仿宋" w:eastAsia="仿宋" w:cs="Times New Roman"/>
                <w:kern w:val="0"/>
                <w:sz w:val="28"/>
                <w:szCs w:val="28"/>
              </w:rPr>
            </w:pPr>
            <w:bookmarkStart w:id="0" w:name="_GoBack"/>
            <w:bookmarkEnd w:id="0"/>
            <w:r>
              <w:rPr>
                <w:rFonts w:ascii="仿宋" w:hAnsi="仿宋" w:eastAsia="仿宋" w:cs="Times New Roman"/>
                <w:kern w:val="0"/>
                <w:sz w:val="28"/>
                <w:szCs w:val="28"/>
              </w:rPr>
              <w:t>年级</w:t>
            </w:r>
          </w:p>
          <w:p>
            <w:pPr>
              <w:pStyle w:val="16"/>
              <w:ind w:firstLine="0" w:firstLineChars="0"/>
              <w:rPr>
                <w:rFonts w:ascii="仿宋" w:hAnsi="仿宋" w:eastAsia="仿宋" w:cs="Times New Roman"/>
                <w:kern w:val="0"/>
                <w:sz w:val="28"/>
                <w:szCs w:val="28"/>
              </w:rPr>
            </w:pPr>
            <w:r>
              <w:rPr>
                <w:rFonts w:hint="eastAsia" w:ascii="仿宋" w:hAnsi="仿宋" w:eastAsia="仿宋" w:cs="Times New Roman"/>
                <w:kern w:val="0"/>
                <w:sz w:val="16"/>
                <w:szCs w:val="16"/>
                <w:lang w:val="en-US" w:eastAsia="zh-CN"/>
              </w:rPr>
              <w:t>(当年9月以后)</w:t>
            </w:r>
          </w:p>
        </w:tc>
        <w:tc>
          <w:tcPr>
            <w:tcW w:w="2600" w:type="dxa"/>
          </w:tcPr>
          <w:p>
            <w:pPr>
              <w:pStyle w:val="16"/>
              <w:ind w:firstLine="0" w:firstLineChars="0"/>
              <w:rPr>
                <w:rFonts w:ascii="仿宋" w:hAnsi="仿宋" w:eastAsia="仿宋"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tcPr>
          <w:p>
            <w:pPr>
              <w:pStyle w:val="16"/>
              <w:ind w:firstLine="0" w:firstLineChars="0"/>
              <w:rPr>
                <w:rFonts w:hint="eastAsia" w:ascii="仿宋" w:hAnsi="仿宋" w:eastAsia="仿宋" w:cs="Times New Roman"/>
                <w:kern w:val="0"/>
                <w:sz w:val="28"/>
                <w:szCs w:val="28"/>
              </w:rPr>
            </w:pPr>
            <w:r>
              <w:rPr>
                <w:rFonts w:ascii="仿宋" w:hAnsi="仿宋" w:eastAsia="仿宋" w:cs="Times New Roman"/>
                <w:kern w:val="0"/>
                <w:sz w:val="28"/>
                <w:szCs w:val="28"/>
              </w:rPr>
              <w:t>联系电话</w:t>
            </w:r>
          </w:p>
        </w:tc>
        <w:tc>
          <w:tcPr>
            <w:tcW w:w="2730" w:type="dxa"/>
          </w:tcPr>
          <w:p>
            <w:pPr>
              <w:pStyle w:val="16"/>
              <w:ind w:firstLine="0" w:firstLineChars="0"/>
              <w:rPr>
                <w:rFonts w:ascii="仿宋" w:hAnsi="仿宋" w:eastAsia="仿宋" w:cs="Times New Roman"/>
                <w:kern w:val="0"/>
                <w:sz w:val="28"/>
                <w:szCs w:val="28"/>
              </w:rPr>
            </w:pPr>
          </w:p>
        </w:tc>
        <w:tc>
          <w:tcPr>
            <w:tcW w:w="1416" w:type="dxa"/>
          </w:tcPr>
          <w:p>
            <w:pPr>
              <w:pStyle w:val="16"/>
              <w:ind w:firstLine="0" w:firstLineChars="0"/>
              <w:rPr>
                <w:rFonts w:hint="eastAsia" w:ascii="仿宋" w:hAnsi="仿宋" w:eastAsia="仿宋" w:cs="Times New Roman"/>
                <w:kern w:val="0"/>
                <w:sz w:val="28"/>
                <w:szCs w:val="28"/>
              </w:rPr>
            </w:pPr>
            <w:r>
              <w:rPr>
                <w:rFonts w:hint="eastAsia" w:ascii="仿宋" w:hAnsi="仿宋" w:eastAsia="仿宋" w:cs="Times New Roman"/>
                <w:kern w:val="0"/>
                <w:sz w:val="28"/>
                <w:szCs w:val="28"/>
                <w:lang w:val="en-US" w:eastAsia="zh-CN"/>
              </w:rPr>
              <w:t>学籍号</w:t>
            </w:r>
          </w:p>
        </w:tc>
        <w:tc>
          <w:tcPr>
            <w:tcW w:w="2600" w:type="dxa"/>
          </w:tcPr>
          <w:p>
            <w:pPr>
              <w:pStyle w:val="16"/>
              <w:ind w:firstLine="0" w:firstLineChars="0"/>
              <w:rPr>
                <w:rFonts w:ascii="仿宋" w:hAnsi="仿宋" w:eastAsia="仿宋"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0" w:type="dxa"/>
            <w:vAlign w:val="top"/>
          </w:tcPr>
          <w:p>
            <w:pPr>
              <w:pStyle w:val="16"/>
              <w:ind w:firstLine="0" w:firstLineChars="0"/>
              <w:rPr>
                <w:rFonts w:ascii="仿宋" w:hAnsi="仿宋" w:eastAsia="仿宋" w:cs="Times New Roman"/>
                <w:kern w:val="0"/>
                <w:sz w:val="28"/>
                <w:szCs w:val="28"/>
              </w:rPr>
            </w:pPr>
            <w:r>
              <w:rPr>
                <w:rFonts w:hint="eastAsia" w:ascii="仿宋" w:hAnsi="仿宋" w:eastAsia="仿宋" w:cs="Times New Roman"/>
                <w:kern w:val="0"/>
                <w:sz w:val="28"/>
                <w:szCs w:val="28"/>
                <w:lang w:val="en-US" w:eastAsia="zh-CN"/>
              </w:rPr>
              <w:t>联系邮箱</w:t>
            </w:r>
          </w:p>
        </w:tc>
        <w:tc>
          <w:tcPr>
            <w:tcW w:w="2730" w:type="dxa"/>
            <w:vAlign w:val="top"/>
          </w:tcPr>
          <w:p>
            <w:pPr>
              <w:pStyle w:val="16"/>
              <w:ind w:firstLine="0" w:firstLineChars="0"/>
              <w:rPr>
                <w:rFonts w:ascii="仿宋" w:hAnsi="仿宋" w:eastAsia="仿宋" w:cs="Times New Roman"/>
                <w:kern w:val="0"/>
                <w:sz w:val="28"/>
                <w:szCs w:val="28"/>
              </w:rPr>
            </w:pPr>
          </w:p>
        </w:tc>
        <w:tc>
          <w:tcPr>
            <w:tcW w:w="1416" w:type="dxa"/>
            <w:vAlign w:val="top"/>
          </w:tcPr>
          <w:p>
            <w:pPr>
              <w:pStyle w:val="16"/>
              <w:ind w:firstLine="0" w:firstLineChars="0"/>
              <w:jc w:val="center"/>
              <w:rPr>
                <w:rFonts w:hint="eastAsia" w:ascii="仿宋" w:hAnsi="仿宋" w:eastAsia="仿宋" w:cs="Times New Roman"/>
                <w:kern w:val="0"/>
                <w:sz w:val="28"/>
                <w:szCs w:val="28"/>
                <w:lang w:val="en-US" w:eastAsia="zh-CN"/>
              </w:rPr>
            </w:pPr>
            <w:r>
              <w:rPr>
                <w:rFonts w:hint="eastAsia" w:ascii="仿宋" w:hAnsi="仿宋" w:eastAsia="仿宋" w:cs="Times New Roman"/>
                <w:kern w:val="0"/>
                <w:sz w:val="28"/>
                <w:szCs w:val="28"/>
                <w:lang w:val="en-US" w:eastAsia="zh-CN"/>
              </w:rPr>
              <w:t>身份证号</w:t>
            </w:r>
          </w:p>
        </w:tc>
        <w:tc>
          <w:tcPr>
            <w:tcW w:w="2600" w:type="dxa"/>
          </w:tcPr>
          <w:p>
            <w:pPr>
              <w:pStyle w:val="16"/>
              <w:ind w:firstLine="0" w:firstLineChars="0"/>
              <w:rPr>
                <w:rFonts w:ascii="仿宋" w:hAnsi="仿宋" w:eastAsia="仿宋"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tcPr>
          <w:p>
            <w:pPr>
              <w:pStyle w:val="16"/>
              <w:ind w:firstLine="0" w:firstLineChars="0"/>
              <w:rPr>
                <w:rFonts w:hint="default" w:ascii="仿宋" w:hAnsi="仿宋" w:eastAsia="仿宋" w:cs="Times New Roman"/>
                <w:kern w:val="0"/>
                <w:sz w:val="28"/>
                <w:szCs w:val="28"/>
                <w:lang w:val="en-US" w:eastAsia="zh-CN"/>
              </w:rPr>
            </w:pPr>
            <w:r>
              <w:rPr>
                <w:rFonts w:hint="eastAsia" w:ascii="仿宋" w:hAnsi="仿宋" w:eastAsia="仿宋" w:cs="Times New Roman"/>
                <w:kern w:val="0"/>
                <w:sz w:val="28"/>
                <w:szCs w:val="28"/>
                <w:lang w:val="en-US" w:eastAsia="zh-CN"/>
              </w:rPr>
              <w:t>指导教师</w:t>
            </w:r>
          </w:p>
        </w:tc>
        <w:tc>
          <w:tcPr>
            <w:tcW w:w="2730" w:type="dxa"/>
          </w:tcPr>
          <w:p>
            <w:pPr>
              <w:pStyle w:val="16"/>
              <w:ind w:firstLine="0" w:firstLineChars="0"/>
              <w:rPr>
                <w:rFonts w:ascii="仿宋" w:hAnsi="仿宋" w:eastAsia="仿宋" w:cs="Times New Roman"/>
                <w:kern w:val="0"/>
                <w:sz w:val="28"/>
                <w:szCs w:val="28"/>
              </w:rPr>
            </w:pPr>
          </w:p>
        </w:tc>
        <w:tc>
          <w:tcPr>
            <w:tcW w:w="1416" w:type="dxa"/>
          </w:tcPr>
          <w:p>
            <w:pPr>
              <w:pStyle w:val="16"/>
              <w:keepNext w:val="0"/>
              <w:keepLines w:val="0"/>
              <w:pageBreakBefore w:val="0"/>
              <w:widowControl w:val="0"/>
              <w:kinsoku/>
              <w:wordWrap/>
              <w:overflowPunct/>
              <w:topLinePunct w:val="0"/>
              <w:autoSpaceDE/>
              <w:autoSpaceDN/>
              <w:bidi w:val="0"/>
              <w:adjustRightInd/>
              <w:snapToGrid/>
              <w:spacing w:line="320" w:lineRule="exact"/>
              <w:ind w:firstLine="0" w:firstLineChars="0"/>
              <w:textAlignment w:val="auto"/>
              <w:rPr>
                <w:rFonts w:hint="default" w:ascii="仿宋" w:hAnsi="仿宋" w:eastAsia="仿宋" w:cs="Times New Roman"/>
                <w:kern w:val="0"/>
                <w:sz w:val="28"/>
                <w:szCs w:val="28"/>
                <w:lang w:val="en-US"/>
              </w:rPr>
            </w:pPr>
            <w:r>
              <w:rPr>
                <w:rFonts w:hint="eastAsia" w:ascii="仿宋" w:hAnsi="仿宋" w:eastAsia="仿宋" w:cs="Times New Roman"/>
                <w:kern w:val="0"/>
                <w:sz w:val="28"/>
                <w:szCs w:val="28"/>
                <w:lang w:val="en-US" w:eastAsia="zh-CN"/>
              </w:rPr>
              <w:t>指导教师联系电话</w:t>
            </w:r>
          </w:p>
        </w:tc>
        <w:tc>
          <w:tcPr>
            <w:tcW w:w="2600" w:type="dxa"/>
          </w:tcPr>
          <w:p>
            <w:pPr>
              <w:pStyle w:val="16"/>
              <w:ind w:firstLine="0" w:firstLineChars="0"/>
              <w:rPr>
                <w:rFonts w:ascii="仿宋" w:hAnsi="仿宋" w:eastAsia="仿宋"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tcPr>
          <w:p>
            <w:pPr>
              <w:pStyle w:val="16"/>
              <w:ind w:firstLine="0" w:firstLineChars="0"/>
              <w:rPr>
                <w:rFonts w:ascii="仿宋" w:hAnsi="仿宋" w:eastAsia="仿宋" w:cs="Times New Roman"/>
                <w:kern w:val="0"/>
                <w:sz w:val="28"/>
                <w:szCs w:val="28"/>
              </w:rPr>
            </w:pPr>
            <w:r>
              <w:rPr>
                <w:rFonts w:hint="eastAsia" w:ascii="仿宋" w:hAnsi="仿宋" w:eastAsia="仿宋" w:cs="Times New Roman"/>
                <w:kern w:val="0"/>
                <w:sz w:val="28"/>
                <w:szCs w:val="28"/>
                <w:lang w:val="en-US" w:eastAsia="zh-CN"/>
              </w:rPr>
              <w:t>作品</w:t>
            </w:r>
            <w:r>
              <w:rPr>
                <w:rFonts w:hint="eastAsia" w:ascii="仿宋" w:hAnsi="仿宋" w:eastAsia="仿宋" w:cs="Times New Roman"/>
                <w:kern w:val="0"/>
                <w:sz w:val="28"/>
                <w:szCs w:val="28"/>
              </w:rPr>
              <w:t>名称</w:t>
            </w:r>
          </w:p>
        </w:tc>
        <w:tc>
          <w:tcPr>
            <w:tcW w:w="6746" w:type="dxa"/>
            <w:gridSpan w:val="3"/>
          </w:tcPr>
          <w:p>
            <w:pPr>
              <w:pStyle w:val="16"/>
              <w:ind w:firstLine="0" w:firstLineChars="0"/>
              <w:rPr>
                <w:rFonts w:ascii="仿宋" w:hAnsi="仿宋" w:eastAsia="仿宋"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3" w:hRule="atLeast"/>
        </w:trPr>
        <w:tc>
          <w:tcPr>
            <w:tcW w:w="8156" w:type="dxa"/>
            <w:gridSpan w:val="4"/>
          </w:tcPr>
          <w:p>
            <w:pPr>
              <w:spacing w:line="360" w:lineRule="auto"/>
              <w:rPr>
                <w:rFonts w:ascii="仿宋" w:hAnsi="仿宋" w:eastAsia="仿宋"/>
                <w:kern w:val="0"/>
                <w:sz w:val="28"/>
                <w:szCs w:val="28"/>
              </w:rPr>
            </w:pPr>
            <w:r>
              <w:rPr>
                <w:rFonts w:hint="eastAsia" w:ascii="仿宋" w:hAnsi="仿宋" w:eastAsia="仿宋"/>
                <w:kern w:val="0"/>
                <w:sz w:val="28"/>
                <w:szCs w:val="28"/>
              </w:rPr>
              <w:t>作品介绍：（300字以内，</w:t>
            </w:r>
            <w:r>
              <w:rPr>
                <w:rFonts w:hint="eastAsia" w:ascii="仿宋" w:hAnsi="仿宋" w:eastAsia="仿宋" w:cs="仿宋"/>
                <w:sz w:val="28"/>
                <w:szCs w:val="32"/>
                <w:lang w:val="en-US" w:eastAsia="zh-CN"/>
              </w:rPr>
              <w:t>前期调研桥梁</w:t>
            </w:r>
            <w:r>
              <w:rPr>
                <w:rFonts w:hint="eastAsia" w:ascii="仿宋" w:hAnsi="仿宋" w:eastAsia="仿宋" w:cs="仿宋"/>
                <w:sz w:val="28"/>
                <w:szCs w:val="32"/>
              </w:rPr>
              <w:t>的背景</w:t>
            </w:r>
            <w:r>
              <w:rPr>
                <w:rFonts w:hint="eastAsia" w:ascii="仿宋" w:hAnsi="仿宋" w:eastAsia="仿宋" w:cs="仿宋"/>
                <w:sz w:val="28"/>
                <w:szCs w:val="32"/>
                <w:lang w:eastAsia="zh-CN"/>
              </w:rPr>
              <w:t>，</w:t>
            </w:r>
            <w:r>
              <w:rPr>
                <w:rFonts w:hint="eastAsia" w:ascii="仿宋" w:hAnsi="仿宋" w:eastAsia="仿宋" w:cs="仿宋"/>
                <w:sz w:val="28"/>
                <w:szCs w:val="32"/>
                <w:lang w:val="en-US" w:eastAsia="zh-CN"/>
              </w:rPr>
              <w:t>结合自己的思考，进行作品设计理念的描述</w:t>
            </w:r>
            <w:r>
              <w:rPr>
                <w:rFonts w:hint="eastAsia" w:ascii="仿宋" w:hAnsi="仿宋" w:eastAsia="仿宋"/>
                <w:kern w:val="0"/>
                <w:sz w:val="28"/>
                <w:szCs w:val="28"/>
              </w:rPr>
              <w:t>）</w:t>
            </w:r>
          </w:p>
          <w:p>
            <w:pPr>
              <w:pStyle w:val="16"/>
              <w:ind w:firstLine="0" w:firstLineChars="0"/>
              <w:rPr>
                <w:rFonts w:ascii="仿宋" w:hAnsi="仿宋" w:eastAsia="仿宋" w:cs="Times New Roman"/>
                <w:kern w:val="0"/>
                <w:sz w:val="28"/>
                <w:szCs w:val="28"/>
              </w:rPr>
            </w:pPr>
          </w:p>
          <w:p>
            <w:pPr>
              <w:pStyle w:val="16"/>
              <w:ind w:firstLine="0" w:firstLineChars="0"/>
              <w:rPr>
                <w:rFonts w:ascii="仿宋" w:hAnsi="仿宋" w:eastAsia="仿宋" w:cs="Times New Roman"/>
                <w:kern w:val="0"/>
                <w:sz w:val="28"/>
                <w:szCs w:val="28"/>
              </w:rPr>
            </w:pPr>
          </w:p>
        </w:tc>
      </w:tr>
    </w:tbl>
    <w:p>
      <w:pPr>
        <w:spacing w:line="560" w:lineRule="exact"/>
        <w:rPr>
          <w:rFonts w:asciiTheme="minorEastAsia" w:hAnsiTheme="minorEastAsia" w:eastAsiaTheme="minorEastAsia"/>
          <w:sz w:val="24"/>
        </w:rPr>
      </w:pPr>
    </w:p>
    <w:sectPr>
      <w:pgSz w:w="11906" w:h="16838"/>
      <w:pgMar w:top="1440" w:right="1803" w:bottom="1440" w:left="1803"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D71279A"/>
    <w:multiLevelType w:val="multilevel"/>
    <w:tmpl w:val="4D71279A"/>
    <w:lvl w:ilvl="0" w:tentative="0">
      <w:start w:val="1"/>
      <w:numFmt w:val="japaneseCounting"/>
      <w:lvlText w:val="%1、"/>
      <w:lvlJc w:val="left"/>
      <w:pPr>
        <w:ind w:left="1280" w:hanging="72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C9399E"/>
    <w:rsid w:val="00002AD8"/>
    <w:rsid w:val="00036F20"/>
    <w:rsid w:val="00053AC2"/>
    <w:rsid w:val="00084625"/>
    <w:rsid w:val="00085884"/>
    <w:rsid w:val="000B5F2C"/>
    <w:rsid w:val="000E7F9E"/>
    <w:rsid w:val="00167253"/>
    <w:rsid w:val="00203A9C"/>
    <w:rsid w:val="0020509F"/>
    <w:rsid w:val="00207B2E"/>
    <w:rsid w:val="00214390"/>
    <w:rsid w:val="00257BA3"/>
    <w:rsid w:val="002B1ED5"/>
    <w:rsid w:val="002B3AA7"/>
    <w:rsid w:val="003115B8"/>
    <w:rsid w:val="00337C45"/>
    <w:rsid w:val="003407CA"/>
    <w:rsid w:val="00363FB5"/>
    <w:rsid w:val="0039016F"/>
    <w:rsid w:val="0039298C"/>
    <w:rsid w:val="003B11C7"/>
    <w:rsid w:val="003C7E06"/>
    <w:rsid w:val="003D53DC"/>
    <w:rsid w:val="00405431"/>
    <w:rsid w:val="00420DA8"/>
    <w:rsid w:val="00494E26"/>
    <w:rsid w:val="004A7B17"/>
    <w:rsid w:val="004C5C3D"/>
    <w:rsid w:val="004C7F70"/>
    <w:rsid w:val="004F4F28"/>
    <w:rsid w:val="00534505"/>
    <w:rsid w:val="005F783B"/>
    <w:rsid w:val="006059BB"/>
    <w:rsid w:val="0061674F"/>
    <w:rsid w:val="00647B38"/>
    <w:rsid w:val="006662DA"/>
    <w:rsid w:val="006768C6"/>
    <w:rsid w:val="006901B8"/>
    <w:rsid w:val="0073409A"/>
    <w:rsid w:val="00757E93"/>
    <w:rsid w:val="0078437D"/>
    <w:rsid w:val="00786D3B"/>
    <w:rsid w:val="00812A12"/>
    <w:rsid w:val="00821416"/>
    <w:rsid w:val="008318AB"/>
    <w:rsid w:val="008534CE"/>
    <w:rsid w:val="00861AD4"/>
    <w:rsid w:val="00885BD9"/>
    <w:rsid w:val="0088759B"/>
    <w:rsid w:val="008E1963"/>
    <w:rsid w:val="00901825"/>
    <w:rsid w:val="009C59CD"/>
    <w:rsid w:val="009F0C08"/>
    <w:rsid w:val="00A4059B"/>
    <w:rsid w:val="00A63507"/>
    <w:rsid w:val="00A9089D"/>
    <w:rsid w:val="00AD3793"/>
    <w:rsid w:val="00B32EFC"/>
    <w:rsid w:val="00B5571D"/>
    <w:rsid w:val="00BD1196"/>
    <w:rsid w:val="00C2470B"/>
    <w:rsid w:val="00D3197C"/>
    <w:rsid w:val="00D45677"/>
    <w:rsid w:val="00D715E0"/>
    <w:rsid w:val="00D87B1E"/>
    <w:rsid w:val="00DA391B"/>
    <w:rsid w:val="00DA484C"/>
    <w:rsid w:val="00DB4636"/>
    <w:rsid w:val="00DD0EFC"/>
    <w:rsid w:val="00DD316D"/>
    <w:rsid w:val="00DF5514"/>
    <w:rsid w:val="00DF5C85"/>
    <w:rsid w:val="00E17C3A"/>
    <w:rsid w:val="00E441F6"/>
    <w:rsid w:val="00EB6106"/>
    <w:rsid w:val="00EF4819"/>
    <w:rsid w:val="00F0009B"/>
    <w:rsid w:val="00F05EC5"/>
    <w:rsid w:val="00F2566C"/>
    <w:rsid w:val="00F30E19"/>
    <w:rsid w:val="00F31FC5"/>
    <w:rsid w:val="00F46EE7"/>
    <w:rsid w:val="00F71FFD"/>
    <w:rsid w:val="00F906D3"/>
    <w:rsid w:val="00FA7F45"/>
    <w:rsid w:val="00FB2316"/>
    <w:rsid w:val="08471692"/>
    <w:rsid w:val="0ADE7A34"/>
    <w:rsid w:val="0C35662A"/>
    <w:rsid w:val="0CCC45BD"/>
    <w:rsid w:val="0D310AC5"/>
    <w:rsid w:val="0FB21387"/>
    <w:rsid w:val="13C23C4A"/>
    <w:rsid w:val="1ADB00B4"/>
    <w:rsid w:val="1DB06EEA"/>
    <w:rsid w:val="216375A1"/>
    <w:rsid w:val="23A21ABF"/>
    <w:rsid w:val="23C9399E"/>
    <w:rsid w:val="24214566"/>
    <w:rsid w:val="275C2C9D"/>
    <w:rsid w:val="2BFA6DD1"/>
    <w:rsid w:val="2CBA177F"/>
    <w:rsid w:val="2CE672D1"/>
    <w:rsid w:val="2CF54E4A"/>
    <w:rsid w:val="2D99369D"/>
    <w:rsid w:val="330C37FF"/>
    <w:rsid w:val="3369550E"/>
    <w:rsid w:val="337E0CFC"/>
    <w:rsid w:val="357F4952"/>
    <w:rsid w:val="361043EF"/>
    <w:rsid w:val="377A0DF2"/>
    <w:rsid w:val="37F47E35"/>
    <w:rsid w:val="38DD583E"/>
    <w:rsid w:val="3A5211CB"/>
    <w:rsid w:val="3AA300D6"/>
    <w:rsid w:val="3B270A72"/>
    <w:rsid w:val="3C0B25C8"/>
    <w:rsid w:val="3CCD4C82"/>
    <w:rsid w:val="3EBD7BE8"/>
    <w:rsid w:val="410214C7"/>
    <w:rsid w:val="44734490"/>
    <w:rsid w:val="48A33800"/>
    <w:rsid w:val="50C7146B"/>
    <w:rsid w:val="541C346C"/>
    <w:rsid w:val="55A456A7"/>
    <w:rsid w:val="570C4633"/>
    <w:rsid w:val="574770D1"/>
    <w:rsid w:val="5758506C"/>
    <w:rsid w:val="5E99457E"/>
    <w:rsid w:val="66E06C7E"/>
    <w:rsid w:val="696F0FEB"/>
    <w:rsid w:val="70CE54B8"/>
    <w:rsid w:val="7453436D"/>
    <w:rsid w:val="763D4C28"/>
    <w:rsid w:val="7A2651DD"/>
    <w:rsid w:val="7C186988"/>
    <w:rsid w:val="7D4543D5"/>
    <w:rsid w:val="7F6C48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b/>
      <w:kern w:val="44"/>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7"/>
    <w:qFormat/>
    <w:uiPriority w:val="0"/>
    <w:pPr>
      <w:jc w:val="center"/>
    </w:pPr>
    <w:rPr>
      <w:szCs w:val="20"/>
    </w:rPr>
  </w:style>
  <w:style w:type="paragraph" w:styleId="4">
    <w:name w:val="footer"/>
    <w:basedOn w:val="1"/>
    <w:link w:val="14"/>
    <w:qFormat/>
    <w:uiPriority w:val="0"/>
    <w:pPr>
      <w:tabs>
        <w:tab w:val="center" w:pos="4153"/>
        <w:tab w:val="right" w:pos="8306"/>
      </w:tabs>
      <w:snapToGrid w:val="0"/>
      <w:jc w:val="left"/>
    </w:pPr>
    <w:rPr>
      <w:sz w:val="18"/>
      <w:szCs w:val="18"/>
    </w:rPr>
  </w:style>
  <w:style w:type="paragraph" w:styleId="5">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qFormat/>
    <w:uiPriority w:val="0"/>
  </w:style>
  <w:style w:type="character" w:styleId="11">
    <w:name w:val="Emphasis"/>
    <w:basedOn w:val="9"/>
    <w:qFormat/>
    <w:uiPriority w:val="20"/>
    <w:rPr>
      <w:i/>
      <w:iCs/>
    </w:rPr>
  </w:style>
  <w:style w:type="character" w:styleId="12">
    <w:name w:val="Hyperlink"/>
    <w:basedOn w:val="9"/>
    <w:qFormat/>
    <w:uiPriority w:val="0"/>
    <w:rPr>
      <w:color w:val="0000FF"/>
      <w:u w:val="single"/>
    </w:rPr>
  </w:style>
  <w:style w:type="character" w:customStyle="1" w:styleId="13">
    <w:name w:val="页眉 字符"/>
    <w:basedOn w:val="9"/>
    <w:link w:val="5"/>
    <w:qFormat/>
    <w:uiPriority w:val="0"/>
    <w:rPr>
      <w:kern w:val="2"/>
      <w:sz w:val="18"/>
      <w:szCs w:val="18"/>
    </w:rPr>
  </w:style>
  <w:style w:type="character" w:customStyle="1" w:styleId="14">
    <w:name w:val="页脚 字符"/>
    <w:basedOn w:val="9"/>
    <w:link w:val="4"/>
    <w:qFormat/>
    <w:uiPriority w:val="0"/>
    <w:rPr>
      <w:kern w:val="2"/>
      <w:sz w:val="18"/>
      <w:szCs w:val="18"/>
    </w:rPr>
  </w:style>
  <w:style w:type="paragraph" w:customStyle="1" w:styleId="15">
    <w:name w:val="_Style 2"/>
    <w:basedOn w:val="1"/>
    <w:qFormat/>
    <w:uiPriority w:val="34"/>
    <w:pPr>
      <w:ind w:firstLine="420" w:firstLineChars="200"/>
    </w:pPr>
  </w:style>
  <w:style w:type="paragraph" w:styleId="16">
    <w:name w:val="List Paragraph"/>
    <w:basedOn w:val="1"/>
    <w:qFormat/>
    <w:uiPriority w:val="34"/>
    <w:pPr>
      <w:ind w:firstLine="420" w:firstLineChars="200"/>
    </w:pPr>
  </w:style>
  <w:style w:type="character" w:customStyle="1" w:styleId="17">
    <w:name w:val="正文文本 字符"/>
    <w:basedOn w:val="9"/>
    <w:link w:val="3"/>
    <w:qFormat/>
    <w:uiPriority w:val="0"/>
    <w:rPr>
      <w:kern w:val="2"/>
      <w:sz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http://sdwm.org</Company>
  <Pages>2</Pages>
  <Words>104</Words>
  <Characters>593</Characters>
  <Lines>4</Lines>
  <Paragraphs>1</Paragraphs>
  <TotalTime>0</TotalTime>
  <ScaleCrop>false</ScaleCrop>
  <LinksUpToDate>false</LinksUpToDate>
  <CharactersWithSpaces>696</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2021-06-04T04:36:00Z</dcterms:created>
  <dc:creator>顾晓光</dc:creator>
  <cp:lastModifiedBy>zl</cp:lastModifiedBy>
  <dcterms:modified xsi:type="dcterms:W3CDTF">2021-07-20T08:38:00Z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4B6FD0C9DFC146A0BEC3E523F0B76A0F</vt:lpwstr>
  </property>
</Properties>
</file>